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5E651">
      <w:pPr>
        <w:widowControl/>
        <w:shd w:val="clear" w:color="auto" w:fill="FFFFFF"/>
        <w:spacing w:line="580" w:lineRule="exac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</w:p>
    <w:p w14:paraId="5EDA7AB9">
      <w:pPr>
        <w:widowControl/>
        <w:shd w:val="clear" w:color="auto" w:fill="FFFFFF"/>
        <w:spacing w:line="580" w:lineRule="exac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浙江省专业学位研究生优秀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/>
        </w:rPr>
        <w:t>创新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成果</w:t>
      </w:r>
    </w:p>
    <w:p w14:paraId="36492160">
      <w:pPr>
        <w:widowControl/>
        <w:shd w:val="clear" w:color="auto" w:fill="FFFFFF"/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申报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/>
        </w:rPr>
        <w:t>支撑材料</w:t>
      </w:r>
    </w:p>
    <w:p w14:paraId="5A1514DB">
      <w:pPr>
        <w:widowControl/>
        <w:shd w:val="clear" w:color="auto" w:fill="FFFFFF"/>
        <w:spacing w:line="580" w:lineRule="exact"/>
        <w:ind w:firstLine="594" w:firstLineChars="198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</w:p>
    <w:p w14:paraId="20E71120">
      <w:pPr>
        <w:adjustRightInd w:val="0"/>
        <w:snapToGrid w:val="0"/>
        <w:spacing w:line="600" w:lineRule="exact"/>
        <w:rPr>
          <w:rFonts w:ascii="Times New Roman" w:hAnsi="Times New Roman" w:eastAsia="仿宋_GB2312"/>
          <w:bCs/>
          <w:sz w:val="32"/>
          <w:szCs w:val="20"/>
        </w:rPr>
      </w:pP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8"/>
        <w:gridCol w:w="5381"/>
      </w:tblGrid>
      <w:tr w14:paraId="177D0D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2438" w:type="dxa"/>
            <w:tcBorders>
              <w:top w:val="single" w:color="auto" w:sz="12" w:space="0"/>
            </w:tcBorders>
            <w:vAlign w:val="center"/>
          </w:tcPr>
          <w:p w14:paraId="2E949697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</w:rPr>
              <w:t>培养单位</w:t>
            </w:r>
          </w:p>
        </w:tc>
        <w:tc>
          <w:tcPr>
            <w:tcW w:w="5381" w:type="dxa"/>
            <w:tcBorders>
              <w:top w:val="single" w:color="auto" w:sz="12" w:space="0"/>
            </w:tcBorders>
            <w:vAlign w:val="center"/>
          </w:tcPr>
          <w:p w14:paraId="7C9B67A6">
            <w:pPr>
              <w:adjustRightInd w:val="0"/>
              <w:snapToGrid w:val="0"/>
              <w:spacing w:before="93" w:beforeLines="30" w:after="93" w:afterLines="30" w:line="600" w:lineRule="exact"/>
              <w:jc w:val="center"/>
              <w:rPr>
                <w:rFonts w:hint="eastAsia" w:ascii="Times New Roman" w:hAnsi="Times New Roman" w:eastAsia="仿宋_GB2312"/>
                <w:bCs/>
                <w:sz w:val="30"/>
                <w:szCs w:val="30"/>
                <w:u w:val="single"/>
                <w:lang w:eastAsia="zh-CN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  <w:u w:val="none"/>
                <w:lang w:eastAsia="zh-CN"/>
              </w:rPr>
              <w:t>浙江工业大学</w:t>
            </w:r>
          </w:p>
        </w:tc>
      </w:tr>
      <w:tr w14:paraId="52DCA4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2438" w:type="dxa"/>
            <w:vAlign w:val="center"/>
          </w:tcPr>
          <w:p w14:paraId="0B3684FF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</w:rPr>
              <w:t>申报人姓名</w:t>
            </w:r>
          </w:p>
        </w:tc>
        <w:tc>
          <w:tcPr>
            <w:tcW w:w="5381" w:type="dxa"/>
            <w:vAlign w:val="center"/>
          </w:tcPr>
          <w:p w14:paraId="60F86BC8">
            <w:pPr>
              <w:adjustRightInd w:val="0"/>
              <w:snapToGrid w:val="0"/>
              <w:spacing w:before="93" w:beforeLines="30" w:after="93" w:afterLines="30" w:line="600" w:lineRule="exact"/>
              <w:rPr>
                <w:rFonts w:ascii="Times New Roman" w:hAnsi="Times New Roman" w:eastAsia="仿宋_GB2312"/>
                <w:bCs/>
                <w:sz w:val="30"/>
                <w:szCs w:val="30"/>
                <w:u w:val="single"/>
              </w:rPr>
            </w:pPr>
          </w:p>
        </w:tc>
      </w:tr>
      <w:tr w14:paraId="092A15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2438" w:type="dxa"/>
            <w:vAlign w:val="center"/>
          </w:tcPr>
          <w:p w14:paraId="10A762E4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</w:rPr>
              <w:t>成果名称</w:t>
            </w:r>
          </w:p>
        </w:tc>
        <w:tc>
          <w:tcPr>
            <w:tcW w:w="5381" w:type="dxa"/>
            <w:vAlign w:val="center"/>
          </w:tcPr>
          <w:p w14:paraId="0B5EB5DA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</w:p>
        </w:tc>
      </w:tr>
      <w:tr w14:paraId="391CD5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1005" w:hRule="atLeast"/>
          <w:jc w:val="center"/>
        </w:trPr>
        <w:tc>
          <w:tcPr>
            <w:tcW w:w="2438" w:type="dxa"/>
            <w:vAlign w:val="center"/>
          </w:tcPr>
          <w:p w14:paraId="10657983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</w:rPr>
              <w:t>专业学位类别</w:t>
            </w:r>
          </w:p>
        </w:tc>
        <w:tc>
          <w:tcPr>
            <w:tcW w:w="5381" w:type="dxa"/>
            <w:vAlign w:val="center"/>
          </w:tcPr>
          <w:p w14:paraId="38D965E7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</w:p>
        </w:tc>
      </w:tr>
      <w:tr w14:paraId="03AF1E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2438" w:type="dxa"/>
            <w:vAlign w:val="center"/>
          </w:tcPr>
          <w:p w14:paraId="39706DC3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</w:rPr>
              <w:t>专业学位领域</w:t>
            </w:r>
          </w:p>
        </w:tc>
        <w:tc>
          <w:tcPr>
            <w:tcW w:w="5381" w:type="dxa"/>
            <w:vAlign w:val="center"/>
          </w:tcPr>
          <w:p w14:paraId="6036EDA5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</w:p>
        </w:tc>
      </w:tr>
      <w:tr w14:paraId="1311C8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2438" w:type="dxa"/>
            <w:vAlign w:val="center"/>
          </w:tcPr>
          <w:p w14:paraId="66E69DBC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</w:rPr>
              <w:t>成果形式</w:t>
            </w:r>
          </w:p>
        </w:tc>
        <w:tc>
          <w:tcPr>
            <w:tcW w:w="5381" w:type="dxa"/>
            <w:vAlign w:val="center"/>
          </w:tcPr>
          <w:p w14:paraId="611B3976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hint="eastAsia" w:ascii="仿宋_GB2312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w w:val="80"/>
                <w:sz w:val="28"/>
                <w:szCs w:val="28"/>
              </w:rPr>
              <w:t>文艺作品类</w:t>
            </w: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□</w:t>
            </w:r>
            <w:r>
              <w:rPr>
                <w:rFonts w:ascii="仿宋_GB2312" w:hAnsi="Times New Roman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Times New Roman" w:eastAsia="仿宋_GB2312"/>
                <w:w w:val="80"/>
                <w:sz w:val="28"/>
                <w:szCs w:val="28"/>
              </w:rPr>
              <w:t>应用设计类</w:t>
            </w:r>
            <w:r>
              <w:rPr>
                <w:rFonts w:hint="eastAsia" w:ascii="仿宋_GB2312" w:hAnsi="Times New Roman" w:eastAsia="仿宋_GB2312"/>
                <w:sz w:val="28"/>
                <w:szCs w:val="28"/>
                <w:lang w:eastAsia="zh-CN"/>
              </w:rPr>
              <w:t>□</w:t>
            </w:r>
            <w:r>
              <w:rPr>
                <w:rFonts w:ascii="仿宋_GB2312" w:hAnsi="Times New Roman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实践</w:t>
            </w:r>
            <w:r>
              <w:rPr>
                <w:rFonts w:hint="eastAsia" w:ascii="仿宋_GB2312" w:hAnsi="Times New Roman" w:eastAsia="仿宋_GB2312"/>
                <w:w w:val="80"/>
                <w:sz w:val="28"/>
                <w:szCs w:val="28"/>
              </w:rPr>
              <w:t>报告类</w:t>
            </w: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□</w:t>
            </w:r>
          </w:p>
          <w:p w14:paraId="694FA729">
            <w:pPr>
              <w:adjustRightInd w:val="0"/>
              <w:snapToGrid w:val="0"/>
              <w:spacing w:before="93" w:beforeLines="30" w:after="93" w:afterLines="30" w:line="600" w:lineRule="exact"/>
              <w:jc w:val="center"/>
              <w:rPr>
                <w:rFonts w:hint="eastAsia" w:ascii="仿宋_GB2312" w:hAnsi="Times New Roman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imes New Roman" w:eastAsia="仿宋_GB2312"/>
                <w:color w:val="FF0000"/>
                <w:sz w:val="28"/>
                <w:szCs w:val="28"/>
                <w:lang w:eastAsia="zh-CN"/>
              </w:rPr>
              <w:t>不要忘记打钩</w:t>
            </w:r>
          </w:p>
        </w:tc>
      </w:tr>
      <w:tr w14:paraId="39B0AA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2438" w:type="dxa"/>
            <w:vAlign w:val="center"/>
          </w:tcPr>
          <w:p w14:paraId="151CB812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hint="eastAsia" w:ascii="Times New Roman" w:hAnsi="Times New Roman" w:eastAsia="仿宋_GB2312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  <w:lang w:val="en-US" w:eastAsia="zh-CN"/>
              </w:rPr>
              <w:t>校内指导教师</w:t>
            </w:r>
          </w:p>
        </w:tc>
        <w:tc>
          <w:tcPr>
            <w:tcW w:w="5381" w:type="dxa"/>
            <w:vAlign w:val="center"/>
          </w:tcPr>
          <w:p w14:paraId="4AB1F4C2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hint="eastAsia" w:ascii="仿宋_GB2312" w:hAnsi="Times New Roman" w:eastAsia="仿宋_GB2312"/>
                <w:w w:val="80"/>
                <w:sz w:val="28"/>
                <w:szCs w:val="28"/>
              </w:rPr>
            </w:pPr>
          </w:p>
        </w:tc>
      </w:tr>
      <w:tr w14:paraId="4834F7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1043" w:hRule="atLeast"/>
          <w:jc w:val="center"/>
        </w:trPr>
        <w:tc>
          <w:tcPr>
            <w:tcW w:w="2438" w:type="dxa"/>
            <w:tcBorders>
              <w:bottom w:val="single" w:color="auto" w:sz="12" w:space="0"/>
            </w:tcBorders>
            <w:vAlign w:val="center"/>
          </w:tcPr>
          <w:p w14:paraId="6FDE206C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hint="eastAsia" w:ascii="Times New Roman" w:hAnsi="Times New Roman" w:eastAsia="仿宋_GB2312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  <w:lang w:val="en-US" w:eastAsia="zh-CN"/>
              </w:rPr>
              <w:t>校外指导教师</w:t>
            </w:r>
          </w:p>
        </w:tc>
        <w:tc>
          <w:tcPr>
            <w:tcW w:w="5381" w:type="dxa"/>
            <w:tcBorders>
              <w:bottom w:val="single" w:color="auto" w:sz="12" w:space="0"/>
            </w:tcBorders>
            <w:vAlign w:val="center"/>
          </w:tcPr>
          <w:p w14:paraId="6CD0BC7D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hint="eastAsia" w:ascii="仿宋_GB2312" w:hAnsi="Times New Roman" w:eastAsia="仿宋_GB2312"/>
                <w:w w:val="80"/>
                <w:sz w:val="28"/>
                <w:szCs w:val="28"/>
              </w:rPr>
            </w:pPr>
          </w:p>
        </w:tc>
      </w:tr>
    </w:tbl>
    <w:p w14:paraId="46801890">
      <w:pPr>
        <w:adjustRightInd w:val="0"/>
        <w:snapToGrid w:val="0"/>
        <w:spacing w:line="600" w:lineRule="exact"/>
        <w:rPr>
          <w:rFonts w:ascii="Times New Roman" w:hAnsi="Times New Roman" w:eastAsia="仿宋_GB2312"/>
          <w:bCs/>
          <w:sz w:val="32"/>
          <w:szCs w:val="20"/>
        </w:rPr>
      </w:pPr>
    </w:p>
    <w:p w14:paraId="752ED537">
      <w:pPr>
        <w:adjustRightInd w:val="0"/>
        <w:snapToGrid w:val="0"/>
        <w:spacing w:line="600" w:lineRule="exact"/>
        <w:rPr>
          <w:rFonts w:ascii="Times New Roman" w:hAnsi="Times New Roman" w:eastAsia="仿宋_GB2312"/>
          <w:bCs/>
          <w:sz w:val="32"/>
          <w:szCs w:val="20"/>
        </w:rPr>
      </w:pPr>
    </w:p>
    <w:p w14:paraId="4A96799F">
      <w:pPr>
        <w:spacing w:before="156" w:beforeLines="50" w:after="156" w:afterLines="50" w:line="600" w:lineRule="exact"/>
        <w:jc w:val="center"/>
        <w:rPr>
          <w:rFonts w:hint="eastAsia" w:ascii="方正小标宋_GBK" w:eastAsia="方正小标宋_GBK"/>
          <w:bCs/>
          <w:sz w:val="44"/>
          <w:szCs w:val="44"/>
          <w:lang w:eastAsia="zh-CN"/>
        </w:rPr>
      </w:pPr>
      <w:r>
        <w:rPr>
          <w:rFonts w:ascii="Times New Roman" w:hAnsi="Times New Roman"/>
          <w:bCs/>
          <w:sz w:val="36"/>
          <w:szCs w:val="36"/>
        </w:rPr>
        <w:br w:type="page"/>
      </w:r>
      <w:r>
        <w:rPr>
          <w:rFonts w:hint="eastAsia" w:ascii="方正小标宋_GBK" w:eastAsia="方正小标宋_GBK"/>
          <w:bCs/>
          <w:sz w:val="44"/>
          <w:szCs w:val="44"/>
          <w:lang w:eastAsia="zh-CN"/>
        </w:rPr>
        <w:t>目录</w:t>
      </w:r>
    </w:p>
    <w:p w14:paraId="5BBB3BC3">
      <w:pPr>
        <w:keepNext w:val="0"/>
        <w:keepLines w:val="0"/>
        <w:pageBreakBefore w:val="0"/>
        <w:widowControl/>
        <w:shd w:val="clear" w:color="auto" w:fill="FFFFFF"/>
        <w:tabs>
          <w:tab w:val="right" w:leader="dot" w:pos="8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仿宋" w:hAnsi="仿宋" w:eastAsia="仿宋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eastAsia="zh-CN"/>
        </w:rPr>
        <w:t>一、文艺作品类（成果简介，另附各类艺术作品）、应用设计类（产品或技术说明、设计方案，另附产品）、实践报告类（报告书）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页码</w:t>
      </w:r>
    </w:p>
    <w:p w14:paraId="66613A66">
      <w:pPr>
        <w:keepNext w:val="0"/>
        <w:keepLines w:val="0"/>
        <w:pageBreakBefore w:val="0"/>
        <w:widowControl/>
        <w:shd w:val="clear" w:color="auto" w:fill="FFFFFF"/>
        <w:tabs>
          <w:tab w:val="right" w:leader="dot" w:pos="8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仿宋" w:hAnsi="仿宋" w:eastAsia="仿宋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eastAsia="zh-CN"/>
        </w:rPr>
        <w:t>二、成果水平材料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页码</w:t>
      </w:r>
    </w:p>
    <w:p w14:paraId="40AA8E7F">
      <w:pPr>
        <w:keepNext w:val="0"/>
        <w:keepLines w:val="0"/>
        <w:pageBreakBefore w:val="0"/>
        <w:widowControl/>
        <w:shd w:val="clear" w:color="auto" w:fill="FFFFFF"/>
        <w:tabs>
          <w:tab w:val="right" w:leader="dot" w:pos="8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仿宋" w:hAnsi="仿宋" w:eastAsia="仿宋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 xml:space="preserve">  1.论文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页码</w:t>
      </w:r>
    </w:p>
    <w:p w14:paraId="54FC3B4D">
      <w:pPr>
        <w:keepNext w:val="0"/>
        <w:keepLines w:val="0"/>
        <w:pageBreakBefore w:val="0"/>
        <w:widowControl/>
        <w:shd w:val="clear" w:color="auto" w:fill="FFFFFF"/>
        <w:tabs>
          <w:tab w:val="right" w:leader="dot" w:pos="8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仿宋" w:hAnsi="仿宋" w:eastAsia="仿宋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 xml:space="preserve">  2.专利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页码</w:t>
      </w:r>
    </w:p>
    <w:p w14:paraId="6D172424">
      <w:pPr>
        <w:keepNext w:val="0"/>
        <w:keepLines w:val="0"/>
        <w:pageBreakBefore w:val="0"/>
        <w:widowControl/>
        <w:shd w:val="clear" w:color="auto" w:fill="FFFFFF"/>
        <w:tabs>
          <w:tab w:val="right" w:leader="dot" w:pos="8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仿宋" w:hAnsi="仿宋" w:eastAsia="仿宋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 xml:space="preserve">  3.获奖证书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页码</w:t>
      </w:r>
    </w:p>
    <w:p w14:paraId="1800A043">
      <w:pPr>
        <w:keepNext w:val="0"/>
        <w:keepLines w:val="0"/>
        <w:pageBreakBefore w:val="0"/>
        <w:widowControl/>
        <w:shd w:val="clear" w:color="auto" w:fill="FFFFFF"/>
        <w:tabs>
          <w:tab w:val="right" w:leader="dot" w:pos="8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仿宋" w:hAnsi="仿宋" w:eastAsia="仿宋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 xml:space="preserve">  4.推广或使用单位证明书（盖章）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页码</w:t>
      </w:r>
    </w:p>
    <w:p w14:paraId="7406CBDC">
      <w:pPr>
        <w:keepNext w:val="0"/>
        <w:keepLines w:val="0"/>
        <w:pageBreakBefore w:val="0"/>
        <w:widowControl/>
        <w:shd w:val="clear" w:color="auto" w:fill="FFFFFF"/>
        <w:tabs>
          <w:tab w:val="right" w:leader="dot" w:pos="8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 xml:space="preserve">  5.经济、社会效益评估证明书（盖章）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页码</w:t>
      </w:r>
      <w:bookmarkStart w:id="0" w:name="_GoBack"/>
      <w:bookmarkEnd w:id="0"/>
    </w:p>
    <w:p w14:paraId="63CB95B6">
      <w:pPr>
        <w:keepNext w:val="0"/>
        <w:keepLines w:val="0"/>
        <w:pageBreakBefore w:val="0"/>
        <w:widowControl/>
        <w:shd w:val="clear" w:color="auto" w:fill="FFFFFF"/>
        <w:tabs>
          <w:tab w:val="right" w:leader="dot" w:pos="8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300" w:hanging="300" w:hangingChars="100"/>
        <w:jc w:val="left"/>
        <w:textAlignment w:val="auto"/>
        <w:rPr>
          <w:rFonts w:hint="default" w:ascii="仿宋" w:hAnsi="仿宋" w:eastAsia="仿宋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 xml:space="preserve">  6.省部级以上领导肯定性批示、省委省政府、省人大、省政协及以上实际采纳的证明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页码</w:t>
      </w:r>
    </w:p>
    <w:p w14:paraId="0298F76B">
      <w:pPr>
        <w:keepNext w:val="0"/>
        <w:keepLines w:val="0"/>
        <w:pageBreakBefore w:val="0"/>
        <w:widowControl/>
        <w:shd w:val="clear" w:color="auto" w:fill="FFFFFF"/>
        <w:tabs>
          <w:tab w:val="right" w:leader="dot" w:pos="8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00" w:firstLineChars="100"/>
        <w:jc w:val="left"/>
        <w:textAlignment w:val="auto"/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7.其他支撑材料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页码</w:t>
      </w:r>
    </w:p>
    <w:p w14:paraId="79A576C2">
      <w:pPr>
        <w:spacing w:before="156" w:beforeLines="50" w:after="156" w:afterLines="50" w:line="600" w:lineRule="exact"/>
        <w:jc w:val="center"/>
        <w:rPr>
          <w:rFonts w:hint="eastAsia" w:ascii="方正小标宋_GBK" w:eastAsia="方正小标宋_GBK"/>
          <w:b w:val="0"/>
          <w:bCs/>
          <w:sz w:val="24"/>
          <w:szCs w:val="24"/>
          <w:highlight w:val="yellow"/>
          <w:lang w:eastAsia="zh-CN"/>
        </w:rPr>
      </w:pPr>
      <w:r>
        <w:rPr>
          <w:rFonts w:hint="eastAsia" w:ascii="方正小标宋_GBK" w:eastAsia="方正小标宋_GBK"/>
          <w:b w:val="0"/>
          <w:bCs/>
          <w:sz w:val="24"/>
          <w:szCs w:val="24"/>
          <w:highlight w:val="yellow"/>
          <w:lang w:eastAsia="zh-CN"/>
        </w:rPr>
        <w:t>（成果水平材料编辑说明：有佐证就直接提供，无佐证的条目直接删除）</w:t>
      </w:r>
    </w:p>
    <w:p w14:paraId="668137DF">
      <w:pPr>
        <w:keepNext w:val="0"/>
        <w:keepLines w:val="0"/>
        <w:pageBreakBefore w:val="0"/>
        <w:widowControl/>
        <w:shd w:val="clear" w:color="auto" w:fill="FFFFFF"/>
        <w:tabs>
          <w:tab w:val="right" w:leader="dot" w:pos="8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00" w:firstLineChars="100"/>
        <w:jc w:val="left"/>
        <w:textAlignment w:val="auto"/>
        <w:rPr>
          <w:rFonts w:hint="default" w:ascii="仿宋" w:hAnsi="仿宋" w:eastAsia="仿宋" w:cs="宋体"/>
          <w:color w:val="000000"/>
          <w:kern w:val="0"/>
          <w:sz w:val="30"/>
          <w:szCs w:val="30"/>
          <w:lang w:val="en-US" w:eastAsia="zh-CN"/>
        </w:rPr>
      </w:pPr>
    </w:p>
    <w:p w14:paraId="1F22B622">
      <w:pPr>
        <w:rPr>
          <w:rFonts w:hint="eastAsia" w:eastAsia="宋体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国标宋体-超大字符集扩">
    <w:panose1 w:val="000005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379AC9">
    <w:pPr>
      <w:pStyle w:val="2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4</w:t>
    </w:r>
    <w:r>
      <w:fldChar w:fldCharType="end"/>
    </w:r>
  </w:p>
  <w:p w14:paraId="0602C396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hjNjQzNzJlY2ZlOTk3ZjNiMDBlMGQ2ZWFiMTM1MjkifQ=="/>
  </w:docVars>
  <w:rsids>
    <w:rsidRoot w:val="00EA4F5E"/>
    <w:rsid w:val="00540D31"/>
    <w:rsid w:val="009B743C"/>
    <w:rsid w:val="00DF12F2"/>
    <w:rsid w:val="00EA4F5E"/>
    <w:rsid w:val="06BB1677"/>
    <w:rsid w:val="0DFF1EBF"/>
    <w:rsid w:val="12DD1434"/>
    <w:rsid w:val="13F7496F"/>
    <w:rsid w:val="1D512969"/>
    <w:rsid w:val="33C6558E"/>
    <w:rsid w:val="55BA3121"/>
    <w:rsid w:val="567333D4"/>
    <w:rsid w:val="5DE145BB"/>
    <w:rsid w:val="6FDFB4EC"/>
    <w:rsid w:val="777E6E37"/>
    <w:rsid w:val="779B6DEB"/>
    <w:rsid w:val="7D3774AC"/>
    <w:rsid w:val="7F0A0AE2"/>
    <w:rsid w:val="7FB0CFE5"/>
    <w:rsid w:val="7FEA247C"/>
    <w:rsid w:val="7FFBCC9B"/>
    <w:rsid w:val="9FE793B7"/>
    <w:rsid w:val="BBBF53A7"/>
    <w:rsid w:val="BFCBD1C2"/>
    <w:rsid w:val="D6FF173C"/>
    <w:rsid w:val="E5FE8198"/>
    <w:rsid w:val="EBBEBBCA"/>
    <w:rsid w:val="EFAFB738"/>
    <w:rsid w:val="F7FDEE1D"/>
    <w:rsid w:val="FA7B93F7"/>
    <w:rsid w:val="FBEF1EEA"/>
    <w:rsid w:val="FFA24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114</Words>
  <Characters>651</Characters>
  <Lines>5</Lines>
  <Paragraphs>1</Paragraphs>
  <TotalTime>9</TotalTime>
  <ScaleCrop>false</ScaleCrop>
  <LinksUpToDate>false</LinksUpToDate>
  <CharactersWithSpaces>764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2019-05-28T19:43:00Z</dcterms:created>
  <dc:creator>HP</dc:creator>
  <cp:lastModifiedBy>云清月淡</cp:lastModifiedBy>
  <dcterms:modified xsi:type="dcterms:W3CDTF">2026-05-28T10:18:38Z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31B02E78934B4B2C92668DC08F4EDD6B_12</vt:lpwstr>
  </property>
</Properties>
</file>