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7616B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 w14:paraId="2E7DFA41">
      <w:pPr>
        <w:jc w:val="center"/>
        <w:rPr>
          <w:rFonts w:hint="eastAsia" w:ascii="方正公文小标宋" w:hAnsi="方正公文小标宋" w:eastAsia="方正公文小标宋" w:cs="方正公文小标宋"/>
          <w:sz w:val="40"/>
          <w:szCs w:val="48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8"/>
          <w:lang w:val="en-US" w:eastAsia="zh-CN"/>
        </w:rPr>
        <w:t>法学院2025年度党支部书记述职</w:t>
      </w:r>
    </w:p>
    <w:p w14:paraId="17472C87">
      <w:pPr>
        <w:jc w:val="both"/>
        <w:rPr>
          <w:rFonts w:hint="eastAsia" w:ascii="方正公文小标宋" w:hAnsi="方正公文小标宋" w:eastAsia="方正公文小标宋" w:cs="方正公文小标宋"/>
          <w:sz w:val="40"/>
          <w:szCs w:val="48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49"/>
        <w:gridCol w:w="4073"/>
      </w:tblGrid>
      <w:tr w14:paraId="0FE4A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4449" w:type="dxa"/>
          </w:tcPr>
          <w:p w14:paraId="38861979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党支部名称</w:t>
            </w:r>
          </w:p>
        </w:tc>
        <w:tc>
          <w:tcPr>
            <w:tcW w:w="4073" w:type="dxa"/>
          </w:tcPr>
          <w:p w14:paraId="3E8E6FC2"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4779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9" w:type="dxa"/>
          </w:tcPr>
          <w:p w14:paraId="16D9BC33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支部书记</w:t>
            </w:r>
          </w:p>
        </w:tc>
        <w:tc>
          <w:tcPr>
            <w:tcW w:w="4073" w:type="dxa"/>
          </w:tcPr>
          <w:p w14:paraId="711958B3"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C2DC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49" w:type="dxa"/>
          </w:tcPr>
          <w:p w14:paraId="77A05EC1">
            <w:pPr>
              <w:jc w:val="both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是否参与院级优秀党务工作者评选</w:t>
            </w:r>
          </w:p>
        </w:tc>
        <w:tc>
          <w:tcPr>
            <w:tcW w:w="4073" w:type="dxa"/>
          </w:tcPr>
          <w:p w14:paraId="2A46441A"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是</w:t>
            </w:r>
          </w:p>
          <w:p w14:paraId="66A68AEC"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否</w:t>
            </w:r>
          </w:p>
        </w:tc>
      </w:tr>
    </w:tbl>
    <w:p w14:paraId="602BC491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878FD61"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述职内容</w:t>
      </w:r>
    </w:p>
    <w:p w14:paraId="4BFCE9D9"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（仿宋_GB2312字体，三号）</w:t>
      </w:r>
    </w:p>
    <w:p w14:paraId="62D062BF">
      <w:pPr>
        <w:numPr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述职内容要包括2025年度抓基层党建工作的主要成绩、存在问题（原因）、下一步工作举措等。</w:t>
      </w:r>
    </w:p>
    <w:p w14:paraId="55A69DBD">
      <w:pPr>
        <w:numPr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</w:p>
    <w:p w14:paraId="4D75630C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2524F4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BC03E5-180B-4579-B009-4431CEE6FBC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10CE47E-7446-40B0-A0EB-093DFD5EFE8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E2981880-16BF-445C-8932-05EB294BF946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4" w:fontKey="{74C8ED19-E53C-48B4-BD13-2A634EABD25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5715C"/>
    <w:rsid w:val="00FC015B"/>
    <w:rsid w:val="29F5715C"/>
    <w:rsid w:val="62D12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67</Characters>
  <Lines>0</Lines>
  <Paragraphs>0</Paragraphs>
  <TotalTime>4</TotalTime>
  <ScaleCrop>false</ScaleCrop>
  <LinksUpToDate>false</LinksUpToDate>
  <CharactersWithSpaces>67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2026-01-04T03:08:00Z</dcterms:created>
  <dc:creator>未小朱Julie</dc:creator>
  <cp:lastModifiedBy>未小朱Julie</cp:lastModifiedBy>
  <dcterms:modified xsi:type="dcterms:W3CDTF">2026-01-04T05:43:46Z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3D24D093C3914A318E2E63CB6935EE81_11</vt:lpwstr>
  </property>
  <property fmtid="{D5CDD505-2E9C-101B-9397-08002B2CF9AE}" pid="4" name="KSOTemplateDocerSaveRecord">
    <vt:lpwstr>eyJoZGlkIjoiNDhiNDMyOTMyYjYyZDg2MzA0NTU0OTk4MDVlZjQyYWUiLCJ1c2VySWQiOiIyMzU2ODA2NzkifQ==</vt:lpwstr>
  </property>
</Properties>
</file>